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61" w:lineRule="auto"/>
        <w:rPr>
          <w:rFonts w:ascii="Arial"/>
          <w:sz w:val="21"/>
        </w:rPr>
      </w:pPr>
      <w:r/>
    </w:p>
    <w:p>
      <w:pPr>
        <w:ind w:left="3071"/>
        <w:spacing w:before="139" w:line="225" w:lineRule="auto"/>
        <w:outlineLvl w:val="0"/>
        <w:rPr>
          <w:rFonts w:ascii="FangSong" w:hAnsi="FangSong" w:eastAsia="FangSong" w:cs="FangSong"/>
          <w:sz w:val="43"/>
          <w:szCs w:val="43"/>
        </w:rPr>
      </w:pPr>
      <w:r>
        <w:rPr>
          <w:rFonts w:ascii="FangSong" w:hAnsi="FangSong" w:eastAsia="FangSong" w:cs="FangSong"/>
          <w:sz w:val="43"/>
          <w:szCs w:val="43"/>
          <w:b/>
          <w:bCs/>
          <w:spacing w:val="3"/>
        </w:rPr>
        <w:t>磋商文件发售登记表</w:t>
      </w:r>
    </w:p>
    <w:p>
      <w:pPr>
        <w:spacing w:before="13"/>
        <w:rPr/>
      </w:pPr>
      <w:r/>
    </w:p>
    <w:tbl>
      <w:tblPr>
        <w:tblStyle w:val="TableNormal"/>
        <w:tblW w:w="100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57"/>
        <w:gridCol w:w="2691"/>
        <w:gridCol w:w="1243"/>
        <w:gridCol w:w="4269"/>
      </w:tblGrid>
      <w:tr>
        <w:trPr>
          <w:trHeight w:val="2324" w:hRule="atLeast"/>
        </w:trPr>
        <w:tc>
          <w:tcPr>
            <w:tcW w:w="10060" w:type="dxa"/>
            <w:vAlign w:val="top"/>
            <w:gridSpan w:val="4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39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采购项目编号：GDLJ-C2026-F003-SW</w:t>
            </w:r>
          </w:p>
          <w:p>
            <w:pPr>
              <w:ind w:left="139"/>
              <w:spacing w:before="23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采购项目名称：严格保护岸段监测项目</w:t>
            </w:r>
          </w:p>
        </w:tc>
      </w:tr>
      <w:tr>
        <w:trPr>
          <w:trHeight w:val="1040" w:hRule="atLeast"/>
        </w:trPr>
        <w:tc>
          <w:tcPr>
            <w:tcW w:w="1857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250"/>
              <w:spacing w:before="91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供应商名称</w:t>
            </w:r>
          </w:p>
        </w:tc>
        <w:tc>
          <w:tcPr>
            <w:tcW w:w="8203" w:type="dxa"/>
            <w:vAlign w:val="top"/>
            <w:gridSpan w:val="3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pStyle w:val="TableText"/>
              <w:spacing w:line="314" w:lineRule="auto"/>
              <w:rPr/>
            </w:pPr>
            <w:r/>
          </w:p>
          <w:p>
            <w:pPr>
              <w:ind w:left="6140"/>
              <w:spacing w:before="91" w:line="20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（供应商公章）</w:t>
            </w:r>
          </w:p>
        </w:tc>
      </w:tr>
      <w:tr>
        <w:trPr>
          <w:trHeight w:val="1038" w:hRule="atLeast"/>
        </w:trPr>
        <w:tc>
          <w:tcPr>
            <w:tcW w:w="1857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527"/>
              <w:spacing w:before="91" w:line="22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联系人</w:t>
            </w:r>
          </w:p>
        </w:tc>
        <w:tc>
          <w:tcPr>
            <w:tcW w:w="26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3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361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手机</w:t>
            </w:r>
          </w:p>
        </w:tc>
        <w:tc>
          <w:tcPr>
            <w:tcW w:w="42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53" w:hRule="atLeast"/>
        </w:trPr>
        <w:tc>
          <w:tcPr>
            <w:tcW w:w="1857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397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办公电话</w:t>
            </w:r>
          </w:p>
        </w:tc>
        <w:tc>
          <w:tcPr>
            <w:tcW w:w="26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3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361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传真</w:t>
            </w:r>
          </w:p>
        </w:tc>
        <w:tc>
          <w:tcPr>
            <w:tcW w:w="42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58" w:hRule="atLeast"/>
        </w:trPr>
        <w:tc>
          <w:tcPr>
            <w:tcW w:w="1857" w:type="dxa"/>
            <w:vAlign w:val="top"/>
          </w:tcPr>
          <w:p>
            <w:pPr>
              <w:ind w:left="690"/>
              <w:spacing w:before="296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9"/>
              </w:rPr>
              <w:t>邮箱</w:t>
            </w:r>
          </w:p>
        </w:tc>
        <w:tc>
          <w:tcPr>
            <w:tcW w:w="820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045" w:hRule="atLeast"/>
        </w:trPr>
        <w:tc>
          <w:tcPr>
            <w:tcW w:w="1857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394"/>
              <w:spacing w:before="91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单位地址</w:t>
            </w:r>
          </w:p>
        </w:tc>
        <w:tc>
          <w:tcPr>
            <w:tcW w:w="820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788" w:hRule="atLeast"/>
        </w:trPr>
        <w:tc>
          <w:tcPr>
            <w:tcW w:w="10060" w:type="dxa"/>
            <w:vAlign w:val="top"/>
            <w:gridSpan w:val="4"/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pStyle w:val="TableText"/>
              <w:spacing w:line="324" w:lineRule="auto"/>
              <w:rPr/>
            </w:pPr>
            <w:r/>
          </w:p>
          <w:p>
            <w:pPr>
              <w:ind w:left="136"/>
              <w:spacing w:before="91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磋商文件售价：人民币</w:t>
            </w:r>
            <w:r>
              <w:rPr>
                <w:rFonts w:ascii="FangSong" w:hAnsi="FangSong" w:eastAsia="FangSong" w:cs="FangSong"/>
                <w:sz w:val="28"/>
                <w:szCs w:val="28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300</w:t>
            </w:r>
            <w:r>
              <w:rPr>
                <w:rFonts w:ascii="FangSong" w:hAnsi="FangSong" w:eastAsia="FangSong" w:cs="FangSong"/>
                <w:sz w:val="28"/>
                <w:szCs w:val="28"/>
                <w:spacing w:val="-4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元/份（售后不退）</w:t>
            </w:r>
          </w:p>
        </w:tc>
      </w:tr>
    </w:tbl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6184"/>
        <w:spacing w:before="9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3"/>
        </w:rPr>
        <w:t>日期：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</w:t>
      </w:r>
      <w:r>
        <w:rPr>
          <w:rFonts w:ascii="FangSong" w:hAnsi="FangSong" w:eastAsia="FangSong" w:cs="FangSong"/>
          <w:sz w:val="28"/>
          <w:szCs w:val="28"/>
          <w:spacing w:val="-23"/>
        </w:rPr>
        <w:t>年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23"/>
        </w:rPr>
        <w:t>月</w:t>
      </w:r>
      <w:r>
        <w:rPr>
          <w:rFonts w:ascii="FangSong" w:hAnsi="FangSong" w:eastAsia="FangSong" w:cs="FangSong"/>
          <w:sz w:val="28"/>
          <w:szCs w:val="28"/>
          <w:spacing w:val="26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23"/>
        </w:rPr>
        <w:t>日</w:t>
      </w:r>
    </w:p>
    <w:sectPr>
      <w:headerReference w:type="default" r:id="rId1"/>
      <w:footerReference w:type="default" r:id="rId2"/>
      <w:pgSz w:w="11907" w:h="16840"/>
      <w:pgMar w:top="1782" w:right="920" w:bottom="1153" w:left="920" w:header="1412" w:footer="9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89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6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0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6"/>
      </w:rPr>
      <w:t>5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5"/>
      <w:spacing w:before="61" w:line="221" w:lineRule="auto"/>
      <w:rPr>
        <w:rFonts w:ascii="FangSong" w:hAnsi="FangSong" w:eastAsia="FangSong" w:cs="FangSong"/>
        <w:sz w:val="24"/>
        <w:szCs w:val="24"/>
      </w:rPr>
    </w:pPr>
    <w:r>
      <w:rPr>
        <w:rFonts w:ascii="FangSong" w:hAnsi="FangSong" w:eastAsia="FangSong" w:cs="FangSong"/>
        <w:sz w:val="24"/>
        <w:szCs w:val="24"/>
        <w:spacing w:val="-3"/>
      </w:rPr>
      <w:t>附件：磋商文件发售登记表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模版</dc:title>
  <dc:subject>招标文件作</dc:subject>
  <dc:creator>吴显福 18990179506</dc:creator>
  <cp:keywords>服务类</cp:keywords>
  <dcterms:created xsi:type="dcterms:W3CDTF">2026-06-05T09:34:34Z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2026-06-05T10:51:37</vt:filetime>
  </property>
</Properties>
</file>